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394C7">
      <w:pPr>
        <w:pStyle w:val="4"/>
        <w:widowControl/>
        <w:shd w:val="clear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sz w:val="31"/>
          <w:szCs w:val="31"/>
        </w:rPr>
      </w:pPr>
      <w:bookmarkStart w:id="0" w:name="_GoBack"/>
      <w:r>
        <w:rPr>
          <w:rFonts w:hint="eastAsia" w:ascii="仿宋_GB2312" w:hAnsi="微软雅黑" w:eastAsia="仿宋_GB2312"/>
          <w:sz w:val="31"/>
          <w:szCs w:val="31"/>
        </w:rPr>
        <w:t>附件：</w:t>
      </w:r>
      <w:r>
        <w:rPr>
          <w:rFonts w:hint="eastAsia" w:ascii="仿宋_GB2312" w:hAnsi="微软雅黑" w:eastAsia="仿宋_GB2312"/>
          <w:sz w:val="31"/>
          <w:szCs w:val="31"/>
          <w:shd w:val="clear" w:color="auto" w:fill="FFFFFF"/>
        </w:rPr>
        <w:t>《紧缺专业技术人员需求表》</w:t>
      </w:r>
    </w:p>
    <w:bookmarkEnd w:id="0"/>
    <w:tbl>
      <w:tblPr>
        <w:tblStyle w:val="2"/>
        <w:tblW w:w="45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5"/>
        <w:gridCol w:w="6506"/>
      </w:tblGrid>
      <w:tr w14:paraId="4A3E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8" w:type="pct"/>
            <w:shd w:val="clear" w:color="auto" w:fill="B8CCE4"/>
            <w:vAlign w:val="center"/>
          </w:tcPr>
          <w:p w14:paraId="722A7B35">
            <w:pPr>
              <w:widowControl/>
              <w:shd w:val="clear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需求岗位</w:t>
            </w:r>
          </w:p>
        </w:tc>
        <w:tc>
          <w:tcPr>
            <w:tcW w:w="720" w:type="pct"/>
            <w:shd w:val="clear" w:color="auto" w:fill="B8CCE4"/>
            <w:vAlign w:val="center"/>
          </w:tcPr>
          <w:p w14:paraId="014E5570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3561" w:type="pct"/>
            <w:shd w:val="clear" w:color="auto" w:fill="B8CCE4"/>
            <w:vAlign w:val="center"/>
          </w:tcPr>
          <w:p w14:paraId="01BB897D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任职要求</w:t>
            </w:r>
          </w:p>
        </w:tc>
      </w:tr>
      <w:tr w14:paraId="176F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146DCEDD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</w:t>
            </w:r>
          </w:p>
        </w:tc>
        <w:tc>
          <w:tcPr>
            <w:tcW w:w="720" w:type="pct"/>
            <w:vAlign w:val="center"/>
          </w:tcPr>
          <w:p w14:paraId="4773940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电气工程及相关专业</w:t>
            </w:r>
          </w:p>
        </w:tc>
        <w:tc>
          <w:tcPr>
            <w:tcW w:w="3561" w:type="pct"/>
            <w:vAlign w:val="center"/>
          </w:tcPr>
          <w:p w14:paraId="07FE44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736E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1D146E2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</w:t>
            </w:r>
          </w:p>
        </w:tc>
        <w:tc>
          <w:tcPr>
            <w:tcW w:w="720" w:type="pct"/>
            <w:vAlign w:val="center"/>
          </w:tcPr>
          <w:p w14:paraId="773922F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土建及相关专业</w:t>
            </w:r>
          </w:p>
        </w:tc>
        <w:tc>
          <w:tcPr>
            <w:tcW w:w="3561" w:type="pct"/>
            <w:vAlign w:val="top"/>
          </w:tcPr>
          <w:p w14:paraId="60D25F6E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3253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0FE8E39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岗位3</w:t>
            </w:r>
          </w:p>
        </w:tc>
        <w:tc>
          <w:tcPr>
            <w:tcW w:w="720" w:type="pct"/>
            <w:vAlign w:val="center"/>
          </w:tcPr>
          <w:p w14:paraId="1B6093C7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安全管理及相关专业</w:t>
            </w:r>
          </w:p>
        </w:tc>
        <w:tc>
          <w:tcPr>
            <w:tcW w:w="3561" w:type="pct"/>
            <w:vAlign w:val="top"/>
          </w:tcPr>
          <w:p w14:paraId="1C38D98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3DE1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78C9CD3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岗位4</w:t>
            </w:r>
          </w:p>
        </w:tc>
        <w:tc>
          <w:tcPr>
            <w:tcW w:w="720" w:type="pct"/>
            <w:vAlign w:val="center"/>
          </w:tcPr>
          <w:p w14:paraId="39D552D1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工程管理及相关专业</w:t>
            </w:r>
          </w:p>
        </w:tc>
        <w:tc>
          <w:tcPr>
            <w:tcW w:w="3561" w:type="pct"/>
            <w:vAlign w:val="top"/>
          </w:tcPr>
          <w:p w14:paraId="0218607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42E5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5EA456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岗位5</w:t>
            </w:r>
          </w:p>
        </w:tc>
        <w:tc>
          <w:tcPr>
            <w:tcW w:w="720" w:type="pct"/>
            <w:vAlign w:val="center"/>
          </w:tcPr>
          <w:p w14:paraId="23F5B97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市场营销及相关专业</w:t>
            </w:r>
          </w:p>
        </w:tc>
        <w:tc>
          <w:tcPr>
            <w:tcW w:w="3561" w:type="pct"/>
            <w:vAlign w:val="top"/>
          </w:tcPr>
          <w:p w14:paraId="18ED033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0A13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4CC2E3E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岗位6</w:t>
            </w:r>
          </w:p>
        </w:tc>
        <w:tc>
          <w:tcPr>
            <w:tcW w:w="720" w:type="pct"/>
            <w:vAlign w:val="center"/>
          </w:tcPr>
          <w:p w14:paraId="360714A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给排水及相关专业</w:t>
            </w:r>
          </w:p>
        </w:tc>
        <w:tc>
          <w:tcPr>
            <w:tcW w:w="3561" w:type="pct"/>
            <w:vAlign w:val="top"/>
          </w:tcPr>
          <w:p w14:paraId="2A212E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F3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14077096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岗位7</w:t>
            </w:r>
          </w:p>
        </w:tc>
        <w:tc>
          <w:tcPr>
            <w:tcW w:w="720" w:type="pct"/>
            <w:vAlign w:val="center"/>
          </w:tcPr>
          <w:p w14:paraId="57B56A7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工程测量、航空测量及相关专业</w:t>
            </w:r>
          </w:p>
        </w:tc>
        <w:tc>
          <w:tcPr>
            <w:tcW w:w="3561" w:type="pct"/>
            <w:vAlign w:val="top"/>
          </w:tcPr>
          <w:p w14:paraId="24E6EDC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25D9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69A339F5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岗位8</w:t>
            </w:r>
          </w:p>
        </w:tc>
        <w:tc>
          <w:tcPr>
            <w:tcW w:w="720" w:type="pct"/>
            <w:vAlign w:val="center"/>
          </w:tcPr>
          <w:p w14:paraId="4FCE980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环境工程、环境科学及相关专业</w:t>
            </w:r>
          </w:p>
        </w:tc>
        <w:tc>
          <w:tcPr>
            <w:tcW w:w="3561" w:type="pct"/>
            <w:vAlign w:val="top"/>
          </w:tcPr>
          <w:p w14:paraId="7D66631B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0F2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4E0458D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岗位9</w:t>
            </w:r>
          </w:p>
        </w:tc>
        <w:tc>
          <w:tcPr>
            <w:tcW w:w="720" w:type="pct"/>
            <w:vAlign w:val="center"/>
          </w:tcPr>
          <w:p w14:paraId="06D3693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热能动力及相关专业</w:t>
            </w:r>
          </w:p>
        </w:tc>
        <w:tc>
          <w:tcPr>
            <w:tcW w:w="3561" w:type="pct"/>
            <w:vAlign w:val="top"/>
          </w:tcPr>
          <w:p w14:paraId="75D70B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7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Align w:val="center"/>
          </w:tcPr>
          <w:p w14:paraId="4E5F9765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岗位10</w:t>
            </w:r>
          </w:p>
        </w:tc>
        <w:tc>
          <w:tcPr>
            <w:tcW w:w="720" w:type="pct"/>
            <w:vAlign w:val="center"/>
          </w:tcPr>
          <w:p w14:paraId="3C98575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水文学、水利工程及相关专业</w:t>
            </w:r>
          </w:p>
        </w:tc>
        <w:tc>
          <w:tcPr>
            <w:tcW w:w="3561" w:type="pct"/>
            <w:vAlign w:val="top"/>
          </w:tcPr>
          <w:p w14:paraId="08C50E4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5FD0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18" w:type="pct"/>
            <w:vAlign w:val="center"/>
          </w:tcPr>
          <w:p w14:paraId="3704A534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岗位11</w:t>
            </w:r>
          </w:p>
        </w:tc>
        <w:tc>
          <w:tcPr>
            <w:tcW w:w="720" w:type="pct"/>
            <w:vAlign w:val="center"/>
          </w:tcPr>
          <w:p w14:paraId="5C82AC1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岩土工程、地质工程及相关专业</w:t>
            </w:r>
          </w:p>
        </w:tc>
        <w:tc>
          <w:tcPr>
            <w:tcW w:w="3561" w:type="pct"/>
            <w:vAlign w:val="top"/>
          </w:tcPr>
          <w:p w14:paraId="3EEC4DA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2BD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8" w:type="pct"/>
            <w:vAlign w:val="center"/>
          </w:tcPr>
          <w:p w14:paraId="0EF72F83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岗位12</w:t>
            </w:r>
          </w:p>
        </w:tc>
        <w:tc>
          <w:tcPr>
            <w:tcW w:w="720" w:type="pct"/>
            <w:vAlign w:val="center"/>
          </w:tcPr>
          <w:p w14:paraId="5B44E4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资源及相关专业</w:t>
            </w:r>
          </w:p>
        </w:tc>
        <w:tc>
          <w:tcPr>
            <w:tcW w:w="3561" w:type="pct"/>
            <w:vAlign w:val="top"/>
          </w:tcPr>
          <w:p w14:paraId="30D2FA4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C5C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18" w:type="pct"/>
            <w:vAlign w:val="center"/>
          </w:tcPr>
          <w:p w14:paraId="4C660D51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岗位13</w:t>
            </w:r>
          </w:p>
        </w:tc>
        <w:tc>
          <w:tcPr>
            <w:tcW w:w="720" w:type="pct"/>
            <w:vAlign w:val="center"/>
          </w:tcPr>
          <w:p w14:paraId="13426A53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总图及相关专业</w:t>
            </w:r>
          </w:p>
        </w:tc>
        <w:tc>
          <w:tcPr>
            <w:tcW w:w="3561" w:type="pct"/>
            <w:vAlign w:val="top"/>
          </w:tcPr>
          <w:p w14:paraId="28916DE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3D9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18" w:type="pct"/>
            <w:vAlign w:val="center"/>
          </w:tcPr>
          <w:p w14:paraId="1F3926D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岗位14</w:t>
            </w:r>
          </w:p>
        </w:tc>
        <w:tc>
          <w:tcPr>
            <w:tcW w:w="720" w:type="pct"/>
            <w:vAlign w:val="center"/>
          </w:tcPr>
          <w:p w14:paraId="799F417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会计学及相关专业</w:t>
            </w:r>
          </w:p>
        </w:tc>
        <w:tc>
          <w:tcPr>
            <w:tcW w:w="3561" w:type="pct"/>
            <w:vAlign w:val="top"/>
          </w:tcPr>
          <w:p w14:paraId="631BECD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</w:tbl>
    <w:p w14:paraId="57142B74">
      <w:pPr>
        <w:pStyle w:val="4"/>
        <w:widowControl/>
        <w:shd w:val="clear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z w:val="31"/>
          <w:szCs w:val="31"/>
        </w:rPr>
      </w:pPr>
    </w:p>
    <w:p w14:paraId="7C294743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49655DF4"/>
    <w:rsid w:val="148B12E6"/>
    <w:rsid w:val="377C4333"/>
    <w:rsid w:val="49655DF4"/>
    <w:rsid w:val="60D61108"/>
    <w:rsid w:val="6C4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1038</Characters>
  <Lines>0</Lines>
  <Paragraphs>0</Paragraphs>
  <TotalTime>7</TotalTime>
  <ScaleCrop>false</ScaleCrop>
  <LinksUpToDate>false</LinksUpToDate>
  <CharactersWithSpaces>1039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2024-08-02T04:18:00Z</dcterms:created>
  <dc:creator>小小荣同学</dc:creator>
  <cp:lastModifiedBy>小小荣同学</cp:lastModifiedBy>
  <dcterms:modified xsi:type="dcterms:W3CDTF">2024-08-05T04:02:29Z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03CDA4524D5C448B84731B407D42C720_13</vt:lpwstr>
  </property>
</Properties>
</file>